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6096"/>
      </w:tblGrid>
      <w:tr w:rsidR="00713114" w:rsidRPr="00713114" w14:paraId="226D0BB7" w14:textId="77777777" w:rsidTr="00713114">
        <w:tc>
          <w:tcPr>
            <w:tcW w:w="5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C219" w14:textId="77777777" w:rsidR="00713114" w:rsidRPr="00713114" w:rsidRDefault="00713114" w:rsidP="007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QUẬN TÂN BÌNH</w:t>
            </w:r>
          </w:p>
          <w:p w14:paraId="7361FD1D" w14:textId="77777777" w:rsidR="00713114" w:rsidRPr="00713114" w:rsidRDefault="00713114" w:rsidP="007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TRƯỜNG CHINH</w:t>
            </w:r>
          </w:p>
          <w:p w14:paraId="11383F0B" w14:textId="488FDCAC" w:rsidR="00713114" w:rsidRPr="00713114" w:rsidRDefault="00713114" w:rsidP="007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7E433B" wp14:editId="3453280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17780</wp:posOffset>
                      </wp:positionV>
                      <wp:extent cx="933450" cy="0"/>
                      <wp:effectExtent l="6350" t="12700" r="1270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5A8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1.1pt;margin-top:1.4pt;width:7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"/>
                  </w:pict>
                </mc:Fallback>
              </mc:AlternateContent>
            </w:r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4610" w14:textId="77777777" w:rsidR="00713114" w:rsidRPr="00713114" w:rsidRDefault="00713114" w:rsidP="007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1EA7AF14" w14:textId="77777777" w:rsidR="00713114" w:rsidRPr="00713114" w:rsidRDefault="00713114" w:rsidP="007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   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  <w:p w14:paraId="21F44EE3" w14:textId="7E36A472" w:rsidR="00713114" w:rsidRPr="00713114" w:rsidRDefault="00713114" w:rsidP="00713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131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5F744" wp14:editId="40D67440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23495</wp:posOffset>
                      </wp:positionV>
                      <wp:extent cx="2225040" cy="0"/>
                      <wp:effectExtent l="1397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5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7FACC" id="Straight Arrow Connector 2" o:spid="_x0000_s1026" type="#_x0000_t32" style="position:absolute;margin-left:63.9pt;margin-top:1.85pt;width:17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"/>
                  </w:pict>
                </mc:Fallback>
              </mc:AlternateContent>
            </w:r>
          </w:p>
          <w:p w14:paraId="34830BEB" w14:textId="11AEEF97" w:rsidR="00713114" w:rsidRPr="00713114" w:rsidRDefault="00713114" w:rsidP="0071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Tân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Bình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16</w:t>
            </w:r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="00E34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</w:t>
            </w:r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13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B3604" w14:paraId="00E099ED" w14:textId="77777777" w:rsidTr="0014353C">
        <w:tc>
          <w:tcPr>
            <w:tcW w:w="4788" w:type="dxa"/>
          </w:tcPr>
          <w:p w14:paraId="1DEA92C7" w14:textId="77777777" w:rsidR="009B3604" w:rsidRDefault="009B36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D0005C0" w14:textId="457E6B63" w:rsidR="00713114" w:rsidRDefault="0071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4E99AB3" w14:textId="77777777" w:rsidR="009B3604" w:rsidRDefault="009B3604" w:rsidP="009B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1D804" w14:textId="05011062" w:rsidR="007D2964" w:rsidRDefault="009B3604" w:rsidP="007D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3C">
        <w:rPr>
          <w:rFonts w:ascii="Times New Roman" w:hAnsi="Times New Roman" w:cs="Times New Roman"/>
          <w:b/>
          <w:sz w:val="28"/>
          <w:szCs w:val="28"/>
        </w:rPr>
        <w:t xml:space="preserve">NỘI DUNG SINH HOẠT CHỦ NHIỆM </w:t>
      </w:r>
      <w:r w:rsidR="00E53A6B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741F4">
        <w:rPr>
          <w:rFonts w:ascii="Times New Roman" w:hAnsi="Times New Roman" w:cs="Times New Roman"/>
          <w:b/>
          <w:sz w:val="28"/>
          <w:szCs w:val="28"/>
        </w:rPr>
        <w:t>7</w:t>
      </w:r>
    </w:p>
    <w:p w14:paraId="437DC4DB" w14:textId="76F50B25" w:rsidR="009B3604" w:rsidRDefault="00A5663C" w:rsidP="007D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2021</w:t>
      </w:r>
      <w:r w:rsidR="007D29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29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14:paraId="08AA3261" w14:textId="50BA9802" w:rsidR="009C0286" w:rsidRPr="0014353C" w:rsidRDefault="009C0286" w:rsidP="007D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EA1">
        <w:rPr>
          <w:rFonts w:ascii="Times New Roman" w:hAnsi="Times New Roman" w:cs="Times New Roman"/>
          <w:b/>
          <w:sz w:val="28"/>
          <w:szCs w:val="28"/>
        </w:rPr>
        <w:t>1</w:t>
      </w:r>
      <w:r w:rsidR="005741F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3449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/2021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F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309D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/2021)</w:t>
      </w:r>
    </w:p>
    <w:p w14:paraId="21D6B3DD" w14:textId="77777777" w:rsidR="007C2260" w:rsidRDefault="007C2260" w:rsidP="007C2260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B485AB" w14:textId="71015E6E" w:rsidR="00D90B76" w:rsidRPr="0029236B" w:rsidRDefault="00D13A17" w:rsidP="0029236B">
      <w:pPr>
        <w:spacing w:before="12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236B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BA56CD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C0286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KIỂM ĐIỂM </w:t>
      </w:r>
      <w:r w:rsidR="00E53A6B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CÔNG TÁC </w:t>
      </w:r>
      <w:r w:rsidR="009C0286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="005741F4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006FC219" w14:textId="3B3FF892" w:rsidR="002D19B6" w:rsidRPr="0029236B" w:rsidRDefault="002D19B6" w:rsidP="0029236B">
      <w:pPr>
        <w:spacing w:before="120"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1309DF" w:rsidRPr="0029236B">
        <w:rPr>
          <w:rFonts w:ascii="Times New Roman" w:hAnsi="Times New Roman" w:cs="Times New Roman"/>
          <w:sz w:val="26"/>
          <w:szCs w:val="26"/>
        </w:rPr>
        <w:t>N</w:t>
      </w:r>
      <w:r w:rsidRPr="0029236B">
        <w:rPr>
          <w:rFonts w:ascii="Times New Roman" w:hAnsi="Times New Roman" w:cs="Times New Roman"/>
          <w:sz w:val="26"/>
          <w:szCs w:val="26"/>
        </w:rPr>
        <w:t>ắm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9DF" w:rsidRPr="0029236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1309DF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9DF" w:rsidRPr="0029236B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1309DF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>.</w:t>
      </w:r>
    </w:p>
    <w:p w14:paraId="40A46C64" w14:textId="23BE835F" w:rsidR="00E5461E" w:rsidRPr="0029236B" w:rsidRDefault="00972BE2" w:rsidP="0029236B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23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65EA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165E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>.</w:t>
      </w:r>
    </w:p>
    <w:p w14:paraId="34539098" w14:textId="65728A8A" w:rsidR="002D19B6" w:rsidRDefault="002D19B6" w:rsidP="0029236B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23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HĐTNHN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6</w:t>
      </w:r>
      <w:r w:rsidR="006C7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C63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="006C7C63">
        <w:rPr>
          <w:rFonts w:ascii="Times New Roman" w:hAnsi="Times New Roman" w:cs="Times New Roman"/>
          <w:sz w:val="26"/>
          <w:szCs w:val="26"/>
        </w:rPr>
        <w:t xml:space="preserve"> </w:t>
      </w:r>
      <w:r w:rsidR="005741F4">
        <w:rPr>
          <w:rFonts w:ascii="Times New Roman" w:hAnsi="Times New Roman" w:cs="Times New Roman"/>
          <w:sz w:val="26"/>
          <w:szCs w:val="26"/>
        </w:rPr>
        <w:t>6</w:t>
      </w:r>
      <w:r w:rsidR="00165EA1">
        <w:rPr>
          <w:rFonts w:ascii="Times New Roman" w:hAnsi="Times New Roman" w:cs="Times New Roman"/>
          <w:sz w:val="26"/>
          <w:szCs w:val="26"/>
        </w:rPr>
        <w:t>.</w:t>
      </w:r>
    </w:p>
    <w:p w14:paraId="1B2B5179" w14:textId="21483872" w:rsidR="00165EA1" w:rsidRDefault="00165EA1" w:rsidP="0029236B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KTTX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1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EF82D93" w14:textId="13CDC3CE" w:rsidR="00165EA1" w:rsidRDefault="00165EA1" w:rsidP="0029236B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BH</w:t>
      </w:r>
      <w:r w:rsidR="005741F4">
        <w:rPr>
          <w:rFonts w:ascii="Times New Roman" w:hAnsi="Times New Roman" w:cs="Times New Roman"/>
          <w:sz w:val="26"/>
          <w:szCs w:val="26"/>
        </w:rPr>
        <w:t>TN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BE62E8D" w14:textId="67F60FCD" w:rsidR="00165EA1" w:rsidRDefault="00165EA1" w:rsidP="005741F4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giỏi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8864C90" w14:textId="2751C834" w:rsidR="00336DC2" w:rsidRPr="0029236B" w:rsidRDefault="00336DC2" w:rsidP="005741F4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1F4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2021”</w:t>
      </w:r>
    </w:p>
    <w:p w14:paraId="7BE5C70C" w14:textId="7DD9C0C8" w:rsidR="008E0BDB" w:rsidRPr="0029236B" w:rsidRDefault="00972BE2" w:rsidP="0029236B">
      <w:pPr>
        <w:spacing w:before="12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E53A6B" w:rsidRPr="0029236B">
        <w:rPr>
          <w:rFonts w:ascii="Times New Roman" w:hAnsi="Times New Roman" w:cs="Times New Roman"/>
          <w:b/>
          <w:bCs/>
          <w:sz w:val="26"/>
          <w:szCs w:val="26"/>
        </w:rPr>
        <w:t>CÔNG TÁC</w:t>
      </w:r>
      <w:r w:rsidR="008E0BDB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CHỦ NHIỆM TUẦN </w:t>
      </w:r>
      <w:r w:rsidR="00041FE3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5D518CB0" w14:textId="52520BA3" w:rsidR="00972BE2" w:rsidRPr="0029236B" w:rsidRDefault="002D19B6" w:rsidP="0029236B">
      <w:pPr>
        <w:pStyle w:val="ListParagraph"/>
        <w:numPr>
          <w:ilvl w:val="0"/>
          <w:numId w:val="19"/>
        </w:num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tục</w:t>
      </w:r>
      <w:proofErr w:type="spellEnd"/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ổn</w:t>
      </w:r>
      <w:proofErr w:type="spellEnd"/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</w:p>
    <w:p w14:paraId="66F1AEDB" w14:textId="3BD928C1" w:rsidR="007F7F3F" w:rsidRDefault="005741F4" w:rsidP="005741F4">
      <w:pPr>
        <w:pStyle w:val="ListParagraph"/>
        <w:numPr>
          <w:ilvl w:val="0"/>
          <w:numId w:val="21"/>
        </w:numPr>
        <w:spacing w:before="120" w:after="0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9B6" w:rsidRPr="005741F4">
        <w:rPr>
          <w:rFonts w:ascii="Times New Roman" w:hAnsi="Times New Roman" w:cs="Times New Roman"/>
          <w:sz w:val="26"/>
          <w:szCs w:val="26"/>
        </w:rPr>
        <w:t xml:space="preserve">GVCN </w:t>
      </w:r>
      <w:proofErr w:type="spellStart"/>
      <w:r w:rsidR="00F86B78" w:rsidRPr="005741F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F86B78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B78" w:rsidRPr="005741F4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F86B78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B78" w:rsidRPr="005741F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F86B78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B78" w:rsidRPr="005741F4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F86B78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2D19B6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9B6" w:rsidRPr="005741F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, F0, cha </w:t>
      </w:r>
      <w:proofErr w:type="gramStart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mẹ</w:t>
      </w:r>
      <w:proofErr w:type="spellEnd"/>
      <w:proofErr w:type="gram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Covid-19…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F3F" w:rsidRPr="005741F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F7F3F" w:rsidRPr="005741F4">
        <w:rPr>
          <w:rFonts w:ascii="Times New Roman" w:hAnsi="Times New Roman" w:cs="Times New Roman"/>
          <w:sz w:val="26"/>
          <w:szCs w:val="26"/>
        </w:rPr>
        <w:t>.</w:t>
      </w:r>
    </w:p>
    <w:p w14:paraId="14FD3D2C" w14:textId="3785C152" w:rsidR="005741F4" w:rsidRPr="005741F4" w:rsidRDefault="005741F4" w:rsidP="005741F4">
      <w:pPr>
        <w:pStyle w:val="ListParagraph"/>
        <w:numPr>
          <w:ilvl w:val="0"/>
          <w:numId w:val="21"/>
        </w:numPr>
        <w:spacing w:before="120" w:after="0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76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="00F92076">
        <w:rPr>
          <w:rFonts w:ascii="Times New Roman" w:hAnsi="Times New Roman" w:cs="Times New Roman"/>
          <w:sz w:val="26"/>
          <w:szCs w:val="26"/>
        </w:rPr>
        <w:t>.</w:t>
      </w:r>
    </w:p>
    <w:p w14:paraId="4E0D31D4" w14:textId="4309B842" w:rsidR="00D40734" w:rsidRPr="0029236B" w:rsidRDefault="00ED672E" w:rsidP="0029236B">
      <w:pPr>
        <w:spacing w:before="12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>hiểm</w:t>
      </w:r>
      <w:proofErr w:type="spellEnd"/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Y </w:t>
      </w:r>
      <w:proofErr w:type="spellStart"/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D40734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75AE57A" w14:textId="5DBCEFA7" w:rsidR="007A4398" w:rsidRDefault="00D70472" w:rsidP="003B40B1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236B">
        <w:rPr>
          <w:rFonts w:ascii="Times New Roman" w:hAnsi="Times New Roman" w:cs="Times New Roman"/>
          <w:sz w:val="26"/>
          <w:szCs w:val="26"/>
        </w:rPr>
        <w:t xml:space="preserve">GVCN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29236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E1F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F28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29236B">
        <w:rPr>
          <w:rFonts w:ascii="Times New Roman" w:hAnsi="Times New Roman" w:cs="Times New Roman"/>
          <w:sz w:val="26"/>
          <w:szCs w:val="26"/>
        </w:rPr>
        <w:t xml:space="preserve"> 25/10/2021.</w:t>
      </w:r>
    </w:p>
    <w:p w14:paraId="6F8A67A4" w14:textId="0F6ED750" w:rsidR="002271B7" w:rsidRDefault="002271B7" w:rsidP="003B40B1">
      <w:pPr>
        <w:spacing w:before="12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71B7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2271B7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2271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1B7">
        <w:rPr>
          <w:rFonts w:ascii="Times New Roman" w:hAnsi="Times New Roman" w:cs="Times New Roman"/>
          <w:b/>
          <w:bCs/>
          <w:sz w:val="26"/>
          <w:szCs w:val="26"/>
        </w:rPr>
        <w:t>hiểm</w:t>
      </w:r>
      <w:proofErr w:type="spellEnd"/>
      <w:r w:rsidRPr="002271B7">
        <w:rPr>
          <w:rFonts w:ascii="Times New Roman" w:hAnsi="Times New Roman" w:cs="Times New Roman"/>
          <w:b/>
          <w:bCs/>
          <w:sz w:val="26"/>
          <w:szCs w:val="26"/>
        </w:rPr>
        <w:t xml:space="preserve"> tai </w:t>
      </w:r>
      <w:proofErr w:type="spellStart"/>
      <w:r w:rsidRPr="002271B7">
        <w:rPr>
          <w:rFonts w:ascii="Times New Roman" w:hAnsi="Times New Roman" w:cs="Times New Roman"/>
          <w:b/>
          <w:bCs/>
          <w:sz w:val="26"/>
          <w:szCs w:val="26"/>
        </w:rPr>
        <w:t>nạn</w:t>
      </w:r>
      <w:proofErr w:type="spellEnd"/>
      <w:r w:rsidRPr="002271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1B7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2271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1B7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</w:p>
    <w:p w14:paraId="2A46C4DF" w14:textId="69DE04CE" w:rsidR="002271B7" w:rsidRPr="002271B7" w:rsidRDefault="002271B7" w:rsidP="003B40B1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71B7">
        <w:rPr>
          <w:rFonts w:ascii="Times New Roman" w:hAnsi="Times New Roman" w:cs="Times New Roman"/>
          <w:sz w:val="26"/>
          <w:szCs w:val="26"/>
        </w:rPr>
        <w:t xml:space="preserve">GVCN </w:t>
      </w:r>
      <w:proofErr w:type="spellStart"/>
      <w:r w:rsidR="00041FE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FE3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</w:t>
      </w:r>
      <w:r w:rsidR="00041FE3"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(BHTN)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 BHTN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 30.000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/1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/1 </w:t>
      </w:r>
      <w:proofErr w:type="spellStart"/>
      <w:r w:rsidR="001809B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80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BHTN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11/10/2021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15/11/2021.</w:t>
      </w:r>
    </w:p>
    <w:p w14:paraId="6D5E8052" w14:textId="5C673CAF" w:rsidR="00D40734" w:rsidRPr="0029236B" w:rsidRDefault="002271B7" w:rsidP="0029236B">
      <w:pPr>
        <w:spacing w:before="12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bồi</w:t>
      </w:r>
      <w:proofErr w:type="spellEnd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dưỡng</w:t>
      </w:r>
      <w:proofErr w:type="spellEnd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b/>
          <w:bCs/>
          <w:sz w:val="26"/>
          <w:szCs w:val="26"/>
        </w:rPr>
        <w:t>giỏi</w:t>
      </w:r>
      <w:proofErr w:type="spellEnd"/>
    </w:p>
    <w:p w14:paraId="79A7C8BF" w14:textId="68C62CBF" w:rsidR="002F2C95" w:rsidRPr="0029236B" w:rsidRDefault="00972BE2" w:rsidP="0029236B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236B">
        <w:rPr>
          <w:rFonts w:ascii="Times New Roman" w:hAnsi="Times New Roman" w:cs="Times New Roman"/>
          <w:sz w:val="26"/>
          <w:szCs w:val="26"/>
        </w:rPr>
        <w:t xml:space="preserve">- </w:t>
      </w:r>
      <w:r w:rsidR="004543C3" w:rsidRPr="0029236B">
        <w:rPr>
          <w:rFonts w:ascii="Times New Roman" w:hAnsi="Times New Roman" w:cs="Times New Roman"/>
          <w:sz w:val="26"/>
          <w:szCs w:val="26"/>
        </w:rPr>
        <w:t>GVCN</w:t>
      </w:r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GVBM</w:t>
      </w:r>
      <w:r w:rsidR="009705CF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5CF" w:rsidRPr="002923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9705CF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5CF" w:rsidRPr="0029236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A97" w:rsidRPr="0029236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A95A97" w:rsidRPr="0029236B">
        <w:rPr>
          <w:rFonts w:ascii="Times New Roman" w:hAnsi="Times New Roman" w:cs="Times New Roman"/>
          <w:sz w:val="26"/>
          <w:szCs w:val="26"/>
        </w:rPr>
        <w:t>.</w:t>
      </w:r>
    </w:p>
    <w:p w14:paraId="03E7842E" w14:textId="50A26A68" w:rsidR="00822253" w:rsidRPr="00822253" w:rsidRDefault="002F2C95" w:rsidP="00822253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36B">
        <w:rPr>
          <w:rFonts w:ascii="Times New Roman" w:hAnsi="Times New Roman" w:cs="Times New Roman"/>
          <w:sz w:val="26"/>
          <w:szCs w:val="26"/>
        </w:rPr>
        <w:t xml:space="preserve">- </w:t>
      </w:r>
      <w:r w:rsidR="00A95A97" w:rsidRPr="0029236B">
        <w:rPr>
          <w:rFonts w:ascii="Times New Roman" w:hAnsi="Times New Roman" w:cs="Times New Roman"/>
          <w:sz w:val="26"/>
          <w:szCs w:val="26"/>
        </w:rPr>
        <w:t xml:space="preserve">GVCN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GVBM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CMHS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705CF" w:rsidRPr="0029236B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9705CF"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705CF" w:rsidRPr="0029236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9705CF"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705CF" w:rsidRPr="0029236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9705CF"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lastRenderedPageBreak/>
        <w:t>điều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92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. (Thi HSG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cầm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02/11/2021;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HSG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12A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B112A5">
        <w:rPr>
          <w:rFonts w:ascii="Times New Roman" w:eastAsia="Times New Roman" w:hAnsi="Times New Roman" w:cs="Times New Roman"/>
          <w:sz w:val="26"/>
          <w:szCs w:val="26"/>
        </w:rPr>
        <w:t xml:space="preserve"> 06/11/2021</w:t>
      </w:r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822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225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8437C0">
        <w:rPr>
          <w:rFonts w:ascii="Times New Roman" w:eastAsia="Times New Roman" w:hAnsi="Times New Roman" w:cs="Times New Roman"/>
          <w:sz w:val="26"/>
          <w:szCs w:val="26"/>
        </w:rPr>
        <w:t xml:space="preserve"> 12/11/2021)</w:t>
      </w:r>
    </w:p>
    <w:p w14:paraId="55267CBA" w14:textId="1B1F65A1" w:rsidR="004543C3" w:rsidRPr="0029236B" w:rsidRDefault="002271B7" w:rsidP="0029236B">
      <w:pPr>
        <w:spacing w:before="120"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NGLL</w:t>
      </w:r>
      <w:r w:rsidR="003233F5">
        <w:rPr>
          <w:rFonts w:ascii="Times New Roman" w:hAnsi="Times New Roman" w:cs="Times New Roman"/>
          <w:b/>
          <w:bCs/>
          <w:sz w:val="26"/>
          <w:szCs w:val="26"/>
        </w:rPr>
        <w:t xml:space="preserve"> - HĐTNHN 6</w:t>
      </w:r>
    </w:p>
    <w:p w14:paraId="40AB167C" w14:textId="67B4AFB7" w:rsidR="003233F5" w:rsidRDefault="003233F5" w:rsidP="0029236B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6:</w:t>
      </w:r>
    </w:p>
    <w:p w14:paraId="3E5B1FBA" w14:textId="12617AA7" w:rsidR="00541923" w:rsidRPr="0029236B" w:rsidRDefault="004543C3" w:rsidP="0029236B">
      <w:pPr>
        <w:spacing w:before="120" w:after="0"/>
        <w:ind w:firstLine="72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9236B">
        <w:rPr>
          <w:rFonts w:ascii="Times New Roman" w:hAnsi="Times New Roman" w:cs="Times New Roman"/>
          <w:sz w:val="26"/>
          <w:szCs w:val="26"/>
        </w:rPr>
        <w:t xml:space="preserve">- </w:t>
      </w:r>
      <w:r w:rsidR="009D5A8E" w:rsidRPr="0029236B">
        <w:rPr>
          <w:rFonts w:ascii="Times New Roman" w:hAnsi="Times New Roman" w:cs="Times New Roman"/>
          <w:sz w:val="26"/>
          <w:szCs w:val="26"/>
        </w:rPr>
        <w:t xml:space="preserve">GVCN 6 </w:t>
      </w:r>
      <w:proofErr w:type="spellStart"/>
      <w:r w:rsidR="009D5A8E" w:rsidRPr="002923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D5A8E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5A8E" w:rsidRPr="0029236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D5A8E" w:rsidRPr="002923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5A8E" w:rsidRPr="0029236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9D5A8E" w:rsidRPr="0029236B">
        <w:rPr>
          <w:rFonts w:ascii="Times New Roman" w:hAnsi="Times New Roman" w:cs="Times New Roman"/>
          <w:sz w:val="26"/>
          <w:szCs w:val="26"/>
        </w:rPr>
        <w:t xml:space="preserve"> HĐTN HN</w:t>
      </w:r>
      <w:r w:rsidR="00996352" w:rsidRPr="0029236B">
        <w:rPr>
          <w:rFonts w:ascii="Times New Roman" w:hAnsi="Times New Roman" w:cs="Times New Roman"/>
          <w:sz w:val="26"/>
          <w:szCs w:val="26"/>
        </w:rPr>
        <w:t xml:space="preserve">. </w:t>
      </w:r>
      <w:r w:rsidR="009D5A8E" w:rsidRPr="002923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A88E2B" w14:textId="27A1C748" w:rsidR="00ED2D06" w:rsidRPr="003233F5" w:rsidRDefault="00ED2D06" w:rsidP="003233F5">
      <w:pPr>
        <w:spacing w:line="240" w:lineRule="auto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233F5">
        <w:rPr>
          <w:rFonts w:ascii="Times New Roman" w:hAnsi="Times New Roman" w:cs="Times New Roman"/>
          <w:b/>
          <w:i/>
          <w:sz w:val="26"/>
          <w:szCs w:val="26"/>
        </w:rPr>
        <w:t>Chủ</w:t>
      </w:r>
      <w:proofErr w:type="spellEnd"/>
      <w:r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33F5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2: </w:t>
      </w:r>
      <w:proofErr w:type="spellStart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>Chăm</w:t>
      </w:r>
      <w:proofErr w:type="spellEnd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>sóc</w:t>
      </w:r>
      <w:proofErr w:type="spellEnd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>cuộc</w:t>
      </w:r>
      <w:proofErr w:type="spellEnd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>sống</w:t>
      </w:r>
      <w:proofErr w:type="spellEnd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>cá</w:t>
      </w:r>
      <w:proofErr w:type="spellEnd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233F5" w:rsidRPr="003233F5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</w:p>
    <w:p w14:paraId="3E46C478" w14:textId="77777777" w:rsidR="003233F5" w:rsidRPr="003233F5" w:rsidRDefault="003233F5" w:rsidP="003233F5">
      <w:pPr>
        <w:spacing w:line="24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233F5">
        <w:rPr>
          <w:rFonts w:ascii="Times New Roman" w:hAnsi="Times New Roman" w:cs="Times New Roman"/>
          <w:b/>
          <w:i/>
          <w:sz w:val="26"/>
          <w:szCs w:val="26"/>
        </w:rPr>
        <w:t>Chủ</w:t>
      </w:r>
      <w:proofErr w:type="spellEnd"/>
      <w:r w:rsidRPr="003233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33F5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3233F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3233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AD35C52" w14:textId="1061885F" w:rsidR="003233F5" w:rsidRPr="00041FE3" w:rsidRDefault="003233F5" w:rsidP="003233F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41FE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69895A21" w14:textId="479BCC35" w:rsidR="003233F5" w:rsidRPr="00041FE3" w:rsidRDefault="003233F5" w:rsidP="003233F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41FE3">
        <w:rPr>
          <w:rFonts w:ascii="Times New Roman" w:hAnsi="Times New Roman" w:cs="Times New Roman"/>
          <w:sz w:val="26"/>
          <w:szCs w:val="26"/>
        </w:rPr>
        <w:t xml:space="preserve">+ Chia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41F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FE3">
        <w:rPr>
          <w:rFonts w:ascii="Times New Roman" w:hAnsi="Times New Roman" w:cs="Times New Roman"/>
          <w:sz w:val="26"/>
          <w:szCs w:val="26"/>
        </w:rPr>
        <w:t>thương</w:t>
      </w:r>
      <w:proofErr w:type="spellEnd"/>
    </w:p>
    <w:p w14:paraId="0AAB2932" w14:textId="77777777" w:rsidR="003233F5" w:rsidRPr="003233F5" w:rsidRDefault="003233F5" w:rsidP="003233F5">
      <w:pPr>
        <w:spacing w:after="0" w:line="240" w:lineRule="auto"/>
        <w:ind w:firstLine="72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NV8: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Sáng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tạo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chiếc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lọ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thần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kì</w:t>
      </w:r>
      <w:proofErr w:type="spellEnd"/>
    </w:p>
    <w:p w14:paraId="37C78D28" w14:textId="44BE6E3C" w:rsidR="00ED2D06" w:rsidRDefault="003233F5" w:rsidP="003233F5">
      <w:pPr>
        <w:pStyle w:val="ListParagraph"/>
        <w:spacing w:before="120"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NV9: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Chiến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thắng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bản</w:t>
      </w:r>
      <w:proofErr w:type="spellEnd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3233F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thân</w:t>
      </w:r>
      <w:proofErr w:type="spellEnd"/>
    </w:p>
    <w:p w14:paraId="531D64A1" w14:textId="6E731692" w:rsidR="003233F5" w:rsidRDefault="003233F5" w:rsidP="003233F5">
      <w:pPr>
        <w:pStyle w:val="ListParagraph"/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SHL: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quà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tặng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tặng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5035DD71" w14:textId="78F59BAD" w:rsidR="00E24BD3" w:rsidRDefault="00E24BD3" w:rsidP="003233F5">
      <w:pPr>
        <w:pStyle w:val="ListParagraph"/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Lồng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ghép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tai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nạn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5BD7AF47" w14:textId="19464FEE" w:rsidR="003233F5" w:rsidRDefault="003233F5" w:rsidP="003233F5">
      <w:pPr>
        <w:pStyle w:val="ListParagraph"/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7,8,9:</w:t>
      </w:r>
    </w:p>
    <w:p w14:paraId="3975252B" w14:textId="346FCA5B" w:rsidR="003233F5" w:rsidRDefault="003233F5" w:rsidP="003233F5">
      <w:pPr>
        <w:pStyle w:val="ListParagraph"/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HĐNGLL</w:t>
      </w:r>
      <w:r w:rsidR="001D747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với</w:t>
      </w:r>
      <w:proofErr w:type="spellEnd"/>
      <w:r w:rsidR="001D747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chủ</w:t>
      </w:r>
      <w:proofErr w:type="spellEnd"/>
      <w:r w:rsidR="001D747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đề</w:t>
      </w:r>
      <w:proofErr w:type="spellEnd"/>
      <w:r w:rsidR="001D7471">
        <w:rPr>
          <w:rFonts w:ascii="Times New Roman" w:hAnsi="Times New Roman" w:cs="Times New Roman"/>
          <w:iCs/>
          <w:sz w:val="26"/>
          <w:szCs w:val="26"/>
        </w:rPr>
        <w:t xml:space="preserve">: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Chăm</w:t>
      </w:r>
      <w:proofErr w:type="spellEnd"/>
      <w:r w:rsidR="001D747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ngoan</w:t>
      </w:r>
      <w:proofErr w:type="spellEnd"/>
      <w:r w:rsidR="001D747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="001D747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7471">
        <w:rPr>
          <w:rFonts w:ascii="Times New Roman" w:hAnsi="Times New Roman" w:cs="Times New Roman"/>
          <w:iCs/>
          <w:sz w:val="26"/>
          <w:szCs w:val="26"/>
        </w:rPr>
        <w:t>giỏi</w:t>
      </w:r>
      <w:proofErr w:type="spellEnd"/>
    </w:p>
    <w:p w14:paraId="1BF5822C" w14:textId="77777777" w:rsidR="001D7471" w:rsidRDefault="001D7471" w:rsidP="003233F5">
      <w:pPr>
        <w:pStyle w:val="ListParagraph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2BB4BD7C" w14:textId="77777777" w:rsidR="00E24BD3" w:rsidRDefault="001D7471" w:rsidP="003233F5">
      <w:pPr>
        <w:pStyle w:val="ListParagraph"/>
        <w:spacing w:before="120"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đua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gương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7471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t</w:t>
      </w:r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hảo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luận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chủ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đề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“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Làm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thế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nào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để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học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tốt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theo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lời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Bác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dạy</w:t>
      </w:r>
      <w:proofErr w:type="spellEnd"/>
      <w:proofErr w:type="gram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>”</w:t>
      </w:r>
      <w:r w:rsidR="00E24BD3">
        <w:rPr>
          <w:rFonts w:ascii="Times New Roman" w:eastAsia="Calibri" w:hAnsi="Times New Roman" w:cs="Times New Roman"/>
          <w:color w:val="000000"/>
          <w:sz w:val="26"/>
          <w:szCs w:val="26"/>
          <w:lang w:val="en-AU"/>
        </w:rPr>
        <w:t xml:space="preserve">, </w:t>
      </w:r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hướng</w:t>
      </w:r>
      <w:proofErr w:type="spellEnd"/>
      <w:proofErr w:type="gram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dẫn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phương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pháp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học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,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trao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đổi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kinh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nghiệm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học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tập</w:t>
      </w:r>
      <w:proofErr w:type="spellEnd"/>
      <w:r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. </w:t>
      </w:r>
    </w:p>
    <w:p w14:paraId="65658CEA" w14:textId="156F6B46" w:rsidR="003233F5" w:rsidRPr="003233F5" w:rsidRDefault="00E24BD3" w:rsidP="003233F5">
      <w:pPr>
        <w:pStyle w:val="ListParagraph"/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- </w:t>
      </w:r>
      <w:proofErr w:type="spellStart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Lồng</w:t>
      </w:r>
      <w:proofErr w:type="spellEnd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ghép</w:t>
      </w:r>
      <w:proofErr w:type="spellEnd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chuyên</w:t>
      </w:r>
      <w:proofErr w:type="spellEnd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đề</w:t>
      </w:r>
      <w:proofErr w:type="spellEnd"/>
      <w:r w:rsidR="001D7471" w:rsidRPr="001D747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phòng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chống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tai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nạn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thương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tích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trường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AU"/>
        </w:rPr>
        <w:t>học</w:t>
      </w:r>
      <w:proofErr w:type="spellEnd"/>
    </w:p>
    <w:p w14:paraId="1F52B2FE" w14:textId="4D936742" w:rsidR="001E28BF" w:rsidRPr="001A3FAB" w:rsidRDefault="002271B7" w:rsidP="00ED2D06">
      <w:pPr>
        <w:pStyle w:val="ListParagraph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>Lịch</w:t>
      </w:r>
      <w:proofErr w:type="spellEnd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E28BF" w:rsidRPr="001E28BF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  <w:r w:rsidR="001A3F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3FAB" w:rsidRPr="001A3F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A3FAB" w:rsidRPr="001A3FA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A3FAB" w:rsidRPr="001A3F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FAB" w:rsidRPr="001A3FAB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1A3FAB" w:rsidRPr="001A3FAB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="001A3FAB" w:rsidRPr="001A3F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A3FAB" w:rsidRPr="001A3F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FAB" w:rsidRPr="001A3FA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A3FAB" w:rsidRPr="001A3FAB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="001A3FAB" w:rsidRPr="001A3FA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A3FAB" w:rsidRPr="001A3FAB">
        <w:rPr>
          <w:rFonts w:ascii="Times New Roman" w:hAnsi="Times New Roman" w:cs="Times New Roman"/>
          <w:sz w:val="26"/>
          <w:szCs w:val="26"/>
        </w:rPr>
        <w:t xml:space="preserve"> 18/10/2021)</w:t>
      </w:r>
    </w:p>
    <w:p w14:paraId="76A06555" w14:textId="5ED4D043" w:rsidR="001E28BF" w:rsidRDefault="001E28BF" w:rsidP="0029236B">
      <w:pPr>
        <w:pStyle w:val="ListParagraph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6: KTTX </w:t>
      </w:r>
    </w:p>
    <w:p w14:paraId="13DE7B92" w14:textId="65291B6A" w:rsidR="001E28BF" w:rsidRDefault="001E28BF" w:rsidP="0029236B">
      <w:pPr>
        <w:pStyle w:val="ListParagraph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7: KTTX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1A3FAB">
        <w:rPr>
          <w:rFonts w:ascii="Times New Roman" w:hAnsi="Times New Roman" w:cs="Times New Roman"/>
          <w:sz w:val="26"/>
          <w:szCs w:val="26"/>
        </w:rPr>
        <w:t>oán</w:t>
      </w:r>
      <w:proofErr w:type="spellEnd"/>
      <w:r w:rsidR="001A3FAB">
        <w:rPr>
          <w:rFonts w:ascii="Times New Roman" w:hAnsi="Times New Roman" w:cs="Times New Roman"/>
          <w:sz w:val="26"/>
          <w:szCs w:val="26"/>
        </w:rPr>
        <w:t xml:space="preserve"> HH</w:t>
      </w:r>
    </w:p>
    <w:p w14:paraId="7F616570" w14:textId="5A40B4D5" w:rsidR="001E28BF" w:rsidRDefault="001E28BF" w:rsidP="0029236B">
      <w:pPr>
        <w:pStyle w:val="ListParagraph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8: KTTX  </w:t>
      </w:r>
    </w:p>
    <w:p w14:paraId="650117CE" w14:textId="7E8B55FA" w:rsidR="001E28BF" w:rsidRPr="001E28BF" w:rsidRDefault="001E28BF" w:rsidP="0029236B">
      <w:pPr>
        <w:pStyle w:val="ListParagraph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9: KTTX  </w:t>
      </w:r>
    </w:p>
    <w:p w14:paraId="15F10E69" w14:textId="51A96069" w:rsidR="00ED672E" w:rsidRDefault="002271B7" w:rsidP="00ED672E">
      <w:pPr>
        <w:pStyle w:val="ListParagraph"/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D672E" w:rsidRPr="00ED672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E28BF" w:rsidRP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lo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khó</w:t>
      </w:r>
      <w:proofErr w:type="spellEnd"/>
      <w:r w:rsidR="00ED67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b/>
          <w:bCs/>
          <w:sz w:val="26"/>
          <w:szCs w:val="26"/>
        </w:rPr>
        <w:t>kh</w:t>
      </w:r>
      <w:r w:rsidR="00E22EA6">
        <w:rPr>
          <w:rFonts w:ascii="Times New Roman" w:hAnsi="Times New Roman" w:cs="Times New Roman"/>
          <w:b/>
          <w:bCs/>
          <w:sz w:val="26"/>
          <w:szCs w:val="26"/>
        </w:rPr>
        <w:t>ăn</w:t>
      </w:r>
      <w:proofErr w:type="spellEnd"/>
    </w:p>
    <w:p w14:paraId="49F9941B" w14:textId="414C7E00" w:rsidR="007851DD" w:rsidRDefault="007851DD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="004103CA">
        <w:rPr>
          <w:rFonts w:ascii="Times New Roman" w:hAnsi="Times New Roman" w:cs="Times New Roman"/>
          <w:sz w:val="26"/>
          <w:szCs w:val="26"/>
        </w:rPr>
        <w:t>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Chinh</w:t>
      </w:r>
      <w:r w:rsidR="004103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10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08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103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34D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D4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034D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034D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D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034D4C">
        <w:rPr>
          <w:rFonts w:ascii="Times New Roman" w:hAnsi="Times New Roman" w:cs="Times New Roman"/>
          <w:sz w:val="26"/>
          <w:szCs w:val="26"/>
        </w:rPr>
        <w:t xml:space="preserve"> 2</w:t>
      </w:r>
      <w:r w:rsidR="004103CA">
        <w:rPr>
          <w:rFonts w:ascii="Times New Roman" w:hAnsi="Times New Roman" w:cs="Times New Roman"/>
          <w:sz w:val="26"/>
          <w:szCs w:val="26"/>
        </w:rPr>
        <w:t>0</w:t>
      </w:r>
      <w:r w:rsidR="00034D4C">
        <w:rPr>
          <w:rFonts w:ascii="Times New Roman" w:hAnsi="Times New Roman" w:cs="Times New Roman"/>
          <w:sz w:val="26"/>
          <w:szCs w:val="26"/>
        </w:rPr>
        <w:t xml:space="preserve">/10/2021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103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4103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4103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03C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34D4C">
        <w:rPr>
          <w:rFonts w:ascii="Times New Roman" w:hAnsi="Times New Roman" w:cs="Times New Roman"/>
          <w:sz w:val="26"/>
          <w:szCs w:val="26"/>
        </w:rPr>
        <w:t>.</w:t>
      </w:r>
    </w:p>
    <w:p w14:paraId="2E8A9EF1" w14:textId="15F5CF3A" w:rsidR="004103CA" w:rsidRDefault="004103CA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Gia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6A4</w:t>
      </w:r>
    </w:p>
    <w:p w14:paraId="32CDF408" w14:textId="12330CDE" w:rsidR="004103CA" w:rsidRDefault="004103CA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2/</w:t>
      </w:r>
      <w:r w:rsidR="00C54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8A7</w:t>
      </w:r>
    </w:p>
    <w:p w14:paraId="4AAB03D6" w14:textId="4E2DE973" w:rsidR="004103CA" w:rsidRDefault="004103CA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 Phan </w:t>
      </w:r>
      <w:proofErr w:type="spellStart"/>
      <w:r>
        <w:rPr>
          <w:rFonts w:ascii="Times New Roman" w:hAnsi="Times New Roman" w:cs="Times New Roman"/>
          <w:sz w:val="26"/>
          <w:szCs w:val="26"/>
        </w:rPr>
        <w:t>Doãn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Tú – 8A10</w:t>
      </w:r>
    </w:p>
    <w:p w14:paraId="5261CDF2" w14:textId="4B814EBB" w:rsidR="004103CA" w:rsidRDefault="004103CA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4/</w:t>
      </w:r>
      <w:r w:rsidR="00C54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EA8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C54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EA8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="00C54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EA8">
        <w:rPr>
          <w:rFonts w:ascii="Times New Roman" w:hAnsi="Times New Roman" w:cs="Times New Roman"/>
          <w:sz w:val="26"/>
          <w:szCs w:val="26"/>
        </w:rPr>
        <w:t>Khải</w:t>
      </w:r>
      <w:proofErr w:type="spellEnd"/>
      <w:r w:rsidR="00C54EA8">
        <w:rPr>
          <w:rFonts w:ascii="Times New Roman" w:hAnsi="Times New Roman" w:cs="Times New Roman"/>
          <w:sz w:val="26"/>
          <w:szCs w:val="26"/>
        </w:rPr>
        <w:t xml:space="preserve"> – 8A10</w:t>
      </w:r>
    </w:p>
    <w:p w14:paraId="1C6C41A9" w14:textId="1E7CB7FD" w:rsidR="00C54EA8" w:rsidRDefault="00C54EA8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5/ Lê Minh Thanh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9A7</w:t>
      </w:r>
    </w:p>
    <w:p w14:paraId="31AB2533" w14:textId="4C1E8F87" w:rsidR="00C54EA8" w:rsidRDefault="00C54EA8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6/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Tú – 9A8</w:t>
      </w:r>
    </w:p>
    <w:p w14:paraId="4B74FA9F" w14:textId="397DADE4" w:rsidR="00C54EA8" w:rsidRDefault="00C54EA8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7/ </w:t>
      </w:r>
      <w:proofErr w:type="spellStart"/>
      <w:r>
        <w:rPr>
          <w:rFonts w:ascii="Times New Roman" w:hAnsi="Times New Roman" w:cs="Times New Roman"/>
          <w:sz w:val="26"/>
          <w:szCs w:val="26"/>
        </w:rPr>
        <w:t>Võ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9A4</w:t>
      </w:r>
    </w:p>
    <w:p w14:paraId="2584E191" w14:textId="1CB0C6B3" w:rsidR="00C54EA8" w:rsidRDefault="00C54EA8" w:rsidP="00034D4C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8/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Trang – 6A9</w:t>
      </w:r>
    </w:p>
    <w:p w14:paraId="37BE4AE2" w14:textId="6756FE83" w:rsidR="00ED672E" w:rsidRPr="00ED672E" w:rsidRDefault="002271B7" w:rsidP="00ED672E">
      <w:pPr>
        <w:pStyle w:val="ListParagraph"/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8</w:t>
      </w:r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="004543C3" w:rsidRPr="0029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B6EA5CB" w14:textId="77777777" w:rsidR="006F0BFF" w:rsidRDefault="00124955" w:rsidP="006F0BFF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 w:rsidR="00ED672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D6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672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ED6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2021”</w:t>
      </w:r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11/10/2021 </w:t>
      </w:r>
      <w:proofErr w:type="gramStart"/>
      <w:r w:rsidR="00B00EA6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Đính</w:t>
      </w:r>
      <w:proofErr w:type="spellEnd"/>
      <w:proofErr w:type="gram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1169/GDĐT-CTTT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21/9/2021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A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B00EA6">
        <w:rPr>
          <w:rFonts w:ascii="Times New Roman" w:hAnsi="Times New Roman" w:cs="Times New Roman"/>
          <w:sz w:val="26"/>
          <w:szCs w:val="26"/>
        </w:rPr>
        <w:t>)</w:t>
      </w:r>
    </w:p>
    <w:p w14:paraId="43AD8627" w14:textId="6B30D52A" w:rsidR="00BF112D" w:rsidRPr="00ED672E" w:rsidRDefault="00BF112D" w:rsidP="006F0BFF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”;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Website: </w:t>
      </w:r>
      <w:hyperlink r:id="rId8" w:history="1">
        <w:r w:rsidRPr="002758EC">
          <w:rPr>
            <w:rStyle w:val="Hyperlink"/>
            <w:rFonts w:ascii="Times New Roman" w:hAnsi="Times New Roman" w:cs="Times New Roman"/>
            <w:sz w:val="26"/>
            <w:szCs w:val="26"/>
          </w:rPr>
          <w:t>http://hoithiphongchongthamnhung.com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1E7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25/10/2021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10/12/2021</w:t>
      </w:r>
      <w:r w:rsidR="001E76C1">
        <w:rPr>
          <w:rFonts w:ascii="Times New Roman" w:hAnsi="Times New Roman" w:cs="Times New Roman"/>
          <w:sz w:val="26"/>
          <w:szCs w:val="26"/>
        </w:rPr>
        <w:t xml:space="preserve"> (6 </w:t>
      </w:r>
      <w:proofErr w:type="spellStart"/>
      <w:r w:rsidR="001E76C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1E76C1">
        <w:rPr>
          <w:rFonts w:ascii="Times New Roman" w:hAnsi="Times New Roman" w:cs="Times New Roman"/>
          <w:sz w:val="26"/>
          <w:szCs w:val="26"/>
        </w:rPr>
        <w:t xml:space="preserve">) ( </w:t>
      </w:r>
      <w:proofErr w:type="spellStart"/>
      <w:r w:rsidR="001E76C1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="001E7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76C1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1E7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76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E7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76C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1E76C1">
        <w:rPr>
          <w:rFonts w:ascii="Times New Roman" w:hAnsi="Times New Roman" w:cs="Times New Roman"/>
          <w:sz w:val="26"/>
          <w:szCs w:val="26"/>
        </w:rPr>
        <w:t xml:space="preserve"> </w:t>
      </w:r>
      <w:r w:rsidR="006F0BFF">
        <w:rPr>
          <w:rFonts w:ascii="Times New Roman" w:hAnsi="Times New Roman" w:cs="Times New Roman"/>
          <w:sz w:val="26"/>
          <w:szCs w:val="26"/>
        </w:rPr>
        <w:t xml:space="preserve">208/TTQ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Thanh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6F0BF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6F0BFF">
        <w:rPr>
          <w:rFonts w:ascii="Times New Roman" w:hAnsi="Times New Roman" w:cs="Times New Roman"/>
          <w:sz w:val="26"/>
          <w:szCs w:val="26"/>
        </w:rPr>
        <w:t xml:space="preserve"> 2021)</w:t>
      </w:r>
      <w:r w:rsidR="001E76C1">
        <w:rPr>
          <w:rFonts w:ascii="Times New Roman" w:hAnsi="Times New Roman" w:cs="Times New Roman"/>
          <w:sz w:val="26"/>
          <w:szCs w:val="26"/>
        </w:rPr>
        <w:t>.</w:t>
      </w:r>
    </w:p>
    <w:p w14:paraId="39C1C756" w14:textId="25C5A9F3" w:rsidR="00EF326A" w:rsidRDefault="004543C3" w:rsidP="0029236B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236B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GVCN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thay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thường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xuyên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thăm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hỏi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F0,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bệnh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viện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nắm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khỏi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bệnh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báo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lãnh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91A26" w:rsidRPr="0029236B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791A26" w:rsidRPr="0029236B">
        <w:rPr>
          <w:rFonts w:ascii="Times New Roman" w:hAnsi="Times New Roman" w:cs="Times New Roman"/>
          <w:bCs/>
          <w:sz w:val="26"/>
          <w:szCs w:val="26"/>
        </w:rPr>
        <w:t>.</w:t>
      </w:r>
    </w:p>
    <w:p w14:paraId="2B159B55" w14:textId="428B6455" w:rsidR="00041FE3" w:rsidRDefault="00041FE3" w:rsidP="0029236B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GVBM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945DD82" w14:textId="6BBCFBC5" w:rsidR="00EF326A" w:rsidRDefault="00EF326A" w:rsidP="00EF326A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C139C57" w14:textId="77777777" w:rsidR="00713114" w:rsidRPr="00EF326A" w:rsidRDefault="00713114" w:rsidP="00EF326A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6D03892" w14:textId="7A3682B1" w:rsidR="00151BA2" w:rsidRPr="006A6F40" w:rsidRDefault="00151BA2" w:rsidP="00713114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6F40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6A6F40" w:rsidRPr="006A6F40">
        <w:rPr>
          <w:rFonts w:ascii="Times New Roman" w:hAnsi="Times New Roman" w:cs="Times New Roman"/>
          <w:b/>
          <w:sz w:val="26"/>
          <w:szCs w:val="26"/>
        </w:rPr>
        <w:t>KT.</w:t>
      </w:r>
      <w:r w:rsidRPr="006A6F40">
        <w:rPr>
          <w:rFonts w:ascii="Times New Roman" w:hAnsi="Times New Roman" w:cs="Times New Roman"/>
          <w:b/>
          <w:sz w:val="26"/>
          <w:szCs w:val="26"/>
        </w:rPr>
        <w:t>HIỆU</w:t>
      </w:r>
      <w:proofErr w:type="gramEnd"/>
      <w:r w:rsidR="006A6F40" w:rsidRPr="006A6F40">
        <w:rPr>
          <w:rFonts w:ascii="Times New Roman" w:hAnsi="Times New Roman" w:cs="Times New Roman"/>
          <w:b/>
          <w:sz w:val="26"/>
          <w:szCs w:val="26"/>
        </w:rPr>
        <w:t xml:space="preserve"> TRƯỞNG</w:t>
      </w:r>
    </w:p>
    <w:p w14:paraId="55DB6523" w14:textId="02BD64DA" w:rsidR="006A6F40" w:rsidRPr="006A6F40" w:rsidRDefault="006A6F40" w:rsidP="00713114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6A6F40">
        <w:rPr>
          <w:rFonts w:ascii="Times New Roman" w:hAnsi="Times New Roman" w:cs="Times New Roman"/>
          <w:b/>
          <w:sz w:val="26"/>
          <w:szCs w:val="26"/>
        </w:rPr>
        <w:t>PHÓ HIỆU TRƯỞNG</w:t>
      </w:r>
    </w:p>
    <w:p w14:paraId="4194F978" w14:textId="1EA9B0C6" w:rsidR="006A6F40" w:rsidRPr="006A6F40" w:rsidRDefault="006A6F40" w:rsidP="00713114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6A6F4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 </w:t>
      </w:r>
      <w:proofErr w:type="spellStart"/>
      <w:r w:rsidRPr="006A6F40">
        <w:rPr>
          <w:rFonts w:ascii="Times New Roman" w:hAnsi="Times New Roman" w:cs="Times New Roman"/>
          <w:bCs/>
          <w:i/>
          <w:iCs/>
          <w:sz w:val="26"/>
          <w:szCs w:val="26"/>
        </w:rPr>
        <w:t>Đã</w:t>
      </w:r>
      <w:proofErr w:type="spellEnd"/>
      <w:proofErr w:type="gramEnd"/>
      <w:r w:rsidRPr="006A6F4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A6F40">
        <w:rPr>
          <w:rFonts w:ascii="Times New Roman" w:hAnsi="Times New Roman" w:cs="Times New Roman"/>
          <w:bCs/>
          <w:i/>
          <w:iCs/>
          <w:sz w:val="26"/>
          <w:szCs w:val="26"/>
        </w:rPr>
        <w:t>ký</w:t>
      </w:r>
      <w:proofErr w:type="spellEnd"/>
      <w:r w:rsidRPr="006A6F40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23A59E1C" w14:textId="1840C54D" w:rsidR="006A6F40" w:rsidRDefault="006A6F40" w:rsidP="00713114">
      <w:pPr>
        <w:tabs>
          <w:tab w:val="center" w:pos="7200"/>
        </w:tabs>
        <w:spacing w:after="0" w:line="240" w:lineRule="auto"/>
      </w:pPr>
      <w:r>
        <w:tab/>
      </w:r>
    </w:p>
    <w:p w14:paraId="1EC664EF" w14:textId="07DDDE56" w:rsidR="00DA26CF" w:rsidRPr="007D2964" w:rsidRDefault="006A6F40" w:rsidP="00713114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tab/>
      </w:r>
      <w:proofErr w:type="spellStart"/>
      <w:r w:rsidRPr="007D2964">
        <w:rPr>
          <w:rFonts w:ascii="Times New Roman" w:hAnsi="Times New Roman" w:cs="Times New Roman"/>
          <w:b/>
          <w:bCs/>
          <w:sz w:val="26"/>
          <w:szCs w:val="26"/>
        </w:rPr>
        <w:t>Võ</w:t>
      </w:r>
      <w:proofErr w:type="spellEnd"/>
      <w:r w:rsidRPr="007D29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D2964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7D2964">
        <w:rPr>
          <w:rFonts w:ascii="Times New Roman" w:hAnsi="Times New Roman" w:cs="Times New Roman"/>
          <w:b/>
          <w:bCs/>
          <w:sz w:val="26"/>
          <w:szCs w:val="26"/>
        </w:rPr>
        <w:t xml:space="preserve"> Kim Lan</w:t>
      </w:r>
    </w:p>
    <w:sectPr w:rsidR="00DA26CF" w:rsidRPr="007D2964" w:rsidSect="00713114">
      <w:headerReference w:type="default" r:id="rId9"/>
      <w:pgSz w:w="12240" w:h="15840"/>
      <w:pgMar w:top="864" w:right="108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198F" w14:textId="77777777" w:rsidR="00F85B9B" w:rsidRDefault="00F85B9B" w:rsidP="00ED274B">
      <w:pPr>
        <w:spacing w:after="0" w:line="240" w:lineRule="auto"/>
      </w:pPr>
      <w:r>
        <w:separator/>
      </w:r>
    </w:p>
  </w:endnote>
  <w:endnote w:type="continuationSeparator" w:id="0">
    <w:p w14:paraId="226B577E" w14:textId="77777777" w:rsidR="00F85B9B" w:rsidRDefault="00F85B9B" w:rsidP="00ED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01F8" w14:textId="77777777" w:rsidR="00F85B9B" w:rsidRDefault="00F85B9B" w:rsidP="00ED274B">
      <w:pPr>
        <w:spacing w:after="0" w:line="240" w:lineRule="auto"/>
      </w:pPr>
      <w:r>
        <w:separator/>
      </w:r>
    </w:p>
  </w:footnote>
  <w:footnote w:type="continuationSeparator" w:id="0">
    <w:p w14:paraId="03622A55" w14:textId="77777777" w:rsidR="00F85B9B" w:rsidRDefault="00F85B9B" w:rsidP="00ED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6600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09B24C" w14:textId="7CB2ADE6" w:rsidR="007711A5" w:rsidRDefault="007711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AF08D" w14:textId="77777777" w:rsidR="007711A5" w:rsidRDefault="00771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340"/>
    <w:multiLevelType w:val="hybridMultilevel"/>
    <w:tmpl w:val="50426CA0"/>
    <w:lvl w:ilvl="0" w:tplc="C33C7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C5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00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4F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464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080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280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C97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0AA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A12C9F"/>
    <w:multiLevelType w:val="hybridMultilevel"/>
    <w:tmpl w:val="F0E05CFE"/>
    <w:lvl w:ilvl="0" w:tplc="DD24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E9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8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A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4E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C5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C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AE0F84"/>
    <w:multiLevelType w:val="hybridMultilevel"/>
    <w:tmpl w:val="703E60D8"/>
    <w:lvl w:ilvl="0" w:tplc="A628D6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316D"/>
    <w:multiLevelType w:val="hybridMultilevel"/>
    <w:tmpl w:val="37262B0A"/>
    <w:lvl w:ilvl="0" w:tplc="9D64A764">
      <w:start w:val="2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CA029D9"/>
    <w:multiLevelType w:val="hybridMultilevel"/>
    <w:tmpl w:val="573CFD96"/>
    <w:lvl w:ilvl="0" w:tplc="26FAB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62A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EAF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46E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2C0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ABA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A9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C34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45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1475E6"/>
    <w:multiLevelType w:val="hybridMultilevel"/>
    <w:tmpl w:val="7952C4FE"/>
    <w:lvl w:ilvl="0" w:tplc="D3D8B440">
      <w:numFmt w:val="bullet"/>
      <w:lvlText w:val=""/>
      <w:lvlJc w:val="left"/>
      <w:pPr>
        <w:ind w:left="11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0946C30"/>
    <w:multiLevelType w:val="hybridMultilevel"/>
    <w:tmpl w:val="EC16C048"/>
    <w:lvl w:ilvl="0" w:tplc="7DC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B4615"/>
    <w:multiLevelType w:val="hybridMultilevel"/>
    <w:tmpl w:val="BF2A36CA"/>
    <w:lvl w:ilvl="0" w:tplc="5A469176">
      <w:start w:val="1"/>
      <w:numFmt w:val="bullet"/>
      <w:lvlText w:val=""/>
      <w:lvlJc w:val="left"/>
      <w:pPr>
        <w:ind w:left="11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3FA4689"/>
    <w:multiLevelType w:val="hybridMultilevel"/>
    <w:tmpl w:val="437C5642"/>
    <w:lvl w:ilvl="0" w:tplc="B7FA70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1E2E7E"/>
    <w:multiLevelType w:val="hybridMultilevel"/>
    <w:tmpl w:val="7F5E96E8"/>
    <w:lvl w:ilvl="0" w:tplc="396AF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216E"/>
    <w:multiLevelType w:val="hybridMultilevel"/>
    <w:tmpl w:val="80D00E52"/>
    <w:lvl w:ilvl="0" w:tplc="BFD00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A0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A3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0F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C8F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AD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81C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85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68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A937B4"/>
    <w:multiLevelType w:val="hybridMultilevel"/>
    <w:tmpl w:val="4EFA2E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1D6019"/>
    <w:multiLevelType w:val="hybridMultilevel"/>
    <w:tmpl w:val="0FEE6A60"/>
    <w:lvl w:ilvl="0" w:tplc="146A67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67030"/>
    <w:multiLevelType w:val="hybridMultilevel"/>
    <w:tmpl w:val="C82E1D5E"/>
    <w:lvl w:ilvl="0" w:tplc="EA427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B4315"/>
    <w:multiLevelType w:val="hybridMultilevel"/>
    <w:tmpl w:val="7674A550"/>
    <w:lvl w:ilvl="0" w:tplc="F14C73E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60D0B68"/>
    <w:multiLevelType w:val="hybridMultilevel"/>
    <w:tmpl w:val="1EBC9838"/>
    <w:lvl w:ilvl="0" w:tplc="531EF7C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8D9100E"/>
    <w:multiLevelType w:val="hybridMultilevel"/>
    <w:tmpl w:val="82CADE86"/>
    <w:lvl w:ilvl="0" w:tplc="3FB8D2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1924251"/>
    <w:multiLevelType w:val="hybridMultilevel"/>
    <w:tmpl w:val="452E6064"/>
    <w:lvl w:ilvl="0" w:tplc="A300CC26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84535E0"/>
    <w:multiLevelType w:val="hybridMultilevel"/>
    <w:tmpl w:val="29C01174"/>
    <w:lvl w:ilvl="0" w:tplc="A6BAC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85287B"/>
    <w:multiLevelType w:val="hybridMultilevel"/>
    <w:tmpl w:val="3AA4F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0719"/>
    <w:multiLevelType w:val="hybridMultilevel"/>
    <w:tmpl w:val="073614FC"/>
    <w:lvl w:ilvl="0" w:tplc="7284D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7"/>
  </w:num>
  <w:num w:numId="5">
    <w:abstractNumId w:val="14"/>
  </w:num>
  <w:num w:numId="6">
    <w:abstractNumId w:val="5"/>
  </w:num>
  <w:num w:numId="7">
    <w:abstractNumId w:val="17"/>
  </w:num>
  <w:num w:numId="8">
    <w:abstractNumId w:val="15"/>
  </w:num>
  <w:num w:numId="9">
    <w:abstractNumId w:val="19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1"/>
  </w:num>
  <w:num w:numId="18">
    <w:abstractNumId w:val="18"/>
  </w:num>
  <w:num w:numId="19">
    <w:abstractNumId w:val="6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F2"/>
    <w:rsid w:val="00007A87"/>
    <w:rsid w:val="00010D72"/>
    <w:rsid w:val="00022334"/>
    <w:rsid w:val="000349A0"/>
    <w:rsid w:val="00034D4C"/>
    <w:rsid w:val="00041FE3"/>
    <w:rsid w:val="00056457"/>
    <w:rsid w:val="00062283"/>
    <w:rsid w:val="00073592"/>
    <w:rsid w:val="0008789F"/>
    <w:rsid w:val="000A08EA"/>
    <w:rsid w:val="000A41E7"/>
    <w:rsid w:val="000D60F1"/>
    <w:rsid w:val="000E7A76"/>
    <w:rsid w:val="000F7359"/>
    <w:rsid w:val="00100812"/>
    <w:rsid w:val="00124955"/>
    <w:rsid w:val="001309DF"/>
    <w:rsid w:val="0014353C"/>
    <w:rsid w:val="00145DE4"/>
    <w:rsid w:val="00151BA2"/>
    <w:rsid w:val="001520AF"/>
    <w:rsid w:val="00155D4C"/>
    <w:rsid w:val="00165EA1"/>
    <w:rsid w:val="001809B0"/>
    <w:rsid w:val="001A3FAB"/>
    <w:rsid w:val="001A7899"/>
    <w:rsid w:val="001D0756"/>
    <w:rsid w:val="001D7471"/>
    <w:rsid w:val="001E28BF"/>
    <w:rsid w:val="001E76C1"/>
    <w:rsid w:val="001F3822"/>
    <w:rsid w:val="002018AA"/>
    <w:rsid w:val="0020323E"/>
    <w:rsid w:val="00225073"/>
    <w:rsid w:val="002271B7"/>
    <w:rsid w:val="002569AF"/>
    <w:rsid w:val="00257AE5"/>
    <w:rsid w:val="00263C8E"/>
    <w:rsid w:val="0029236B"/>
    <w:rsid w:val="00294FF4"/>
    <w:rsid w:val="002B5800"/>
    <w:rsid w:val="002D19B6"/>
    <w:rsid w:val="002E1F28"/>
    <w:rsid w:val="002F1116"/>
    <w:rsid w:val="002F2971"/>
    <w:rsid w:val="002F2C95"/>
    <w:rsid w:val="00305563"/>
    <w:rsid w:val="00307692"/>
    <w:rsid w:val="00313D04"/>
    <w:rsid w:val="003233F5"/>
    <w:rsid w:val="00325D4C"/>
    <w:rsid w:val="00336DC2"/>
    <w:rsid w:val="00340AD3"/>
    <w:rsid w:val="0035290C"/>
    <w:rsid w:val="003758F2"/>
    <w:rsid w:val="00386CB5"/>
    <w:rsid w:val="00397076"/>
    <w:rsid w:val="003971AE"/>
    <w:rsid w:val="003B40B1"/>
    <w:rsid w:val="0040751E"/>
    <w:rsid w:val="004103CA"/>
    <w:rsid w:val="00410400"/>
    <w:rsid w:val="00422655"/>
    <w:rsid w:val="00431888"/>
    <w:rsid w:val="004375DC"/>
    <w:rsid w:val="004543C3"/>
    <w:rsid w:val="00472A17"/>
    <w:rsid w:val="0048229C"/>
    <w:rsid w:val="004835B9"/>
    <w:rsid w:val="004865A5"/>
    <w:rsid w:val="004B0422"/>
    <w:rsid w:val="004B0B24"/>
    <w:rsid w:val="004D056F"/>
    <w:rsid w:val="004F02D6"/>
    <w:rsid w:val="00505D39"/>
    <w:rsid w:val="005253F3"/>
    <w:rsid w:val="00541923"/>
    <w:rsid w:val="0056006B"/>
    <w:rsid w:val="00570752"/>
    <w:rsid w:val="005741F4"/>
    <w:rsid w:val="005B2CDA"/>
    <w:rsid w:val="005C4803"/>
    <w:rsid w:val="005D1D56"/>
    <w:rsid w:val="005E34D0"/>
    <w:rsid w:val="005F64A8"/>
    <w:rsid w:val="00626F73"/>
    <w:rsid w:val="0064067C"/>
    <w:rsid w:val="006510EB"/>
    <w:rsid w:val="006A3186"/>
    <w:rsid w:val="006A6F40"/>
    <w:rsid w:val="006C7C63"/>
    <w:rsid w:val="006F0BFF"/>
    <w:rsid w:val="006F60E1"/>
    <w:rsid w:val="0070413E"/>
    <w:rsid w:val="00713114"/>
    <w:rsid w:val="00735B9E"/>
    <w:rsid w:val="007368E9"/>
    <w:rsid w:val="00744266"/>
    <w:rsid w:val="007711A5"/>
    <w:rsid w:val="00776986"/>
    <w:rsid w:val="007851DD"/>
    <w:rsid w:val="00791A26"/>
    <w:rsid w:val="0079596B"/>
    <w:rsid w:val="007A4398"/>
    <w:rsid w:val="007C2260"/>
    <w:rsid w:val="007C6CA2"/>
    <w:rsid w:val="007D2964"/>
    <w:rsid w:val="007E0B81"/>
    <w:rsid w:val="007E234E"/>
    <w:rsid w:val="007F02A0"/>
    <w:rsid w:val="007F7F3F"/>
    <w:rsid w:val="00822253"/>
    <w:rsid w:val="0083474E"/>
    <w:rsid w:val="00836405"/>
    <w:rsid w:val="008437C0"/>
    <w:rsid w:val="00852F4E"/>
    <w:rsid w:val="00875608"/>
    <w:rsid w:val="00881538"/>
    <w:rsid w:val="008A1ADA"/>
    <w:rsid w:val="008A2303"/>
    <w:rsid w:val="008A483D"/>
    <w:rsid w:val="008C0F44"/>
    <w:rsid w:val="008C13F6"/>
    <w:rsid w:val="008D0183"/>
    <w:rsid w:val="008E0BDB"/>
    <w:rsid w:val="008F122B"/>
    <w:rsid w:val="00903006"/>
    <w:rsid w:val="00924B3E"/>
    <w:rsid w:val="00936D38"/>
    <w:rsid w:val="009510F3"/>
    <w:rsid w:val="00956935"/>
    <w:rsid w:val="009705CF"/>
    <w:rsid w:val="00972BE2"/>
    <w:rsid w:val="00996352"/>
    <w:rsid w:val="00996EB7"/>
    <w:rsid w:val="009A5A8E"/>
    <w:rsid w:val="009B3604"/>
    <w:rsid w:val="009C0286"/>
    <w:rsid w:val="009C2876"/>
    <w:rsid w:val="009D5733"/>
    <w:rsid w:val="009D5A8E"/>
    <w:rsid w:val="00A011F5"/>
    <w:rsid w:val="00A45806"/>
    <w:rsid w:val="00A5663C"/>
    <w:rsid w:val="00A70EF2"/>
    <w:rsid w:val="00A7261B"/>
    <w:rsid w:val="00A72BA7"/>
    <w:rsid w:val="00A80057"/>
    <w:rsid w:val="00A87102"/>
    <w:rsid w:val="00A956BD"/>
    <w:rsid w:val="00A95A97"/>
    <w:rsid w:val="00AC0F78"/>
    <w:rsid w:val="00AC4BEE"/>
    <w:rsid w:val="00B00EA6"/>
    <w:rsid w:val="00B112A5"/>
    <w:rsid w:val="00B141EA"/>
    <w:rsid w:val="00B377D8"/>
    <w:rsid w:val="00B52526"/>
    <w:rsid w:val="00B6259E"/>
    <w:rsid w:val="00B71C54"/>
    <w:rsid w:val="00BA01DC"/>
    <w:rsid w:val="00BA0829"/>
    <w:rsid w:val="00BA56CD"/>
    <w:rsid w:val="00BB4038"/>
    <w:rsid w:val="00BC0CE8"/>
    <w:rsid w:val="00BF112D"/>
    <w:rsid w:val="00BF489A"/>
    <w:rsid w:val="00BF6EB0"/>
    <w:rsid w:val="00C5266B"/>
    <w:rsid w:val="00C54EA8"/>
    <w:rsid w:val="00C57310"/>
    <w:rsid w:val="00C74952"/>
    <w:rsid w:val="00C81CE8"/>
    <w:rsid w:val="00CC0D7E"/>
    <w:rsid w:val="00CC2199"/>
    <w:rsid w:val="00CC369D"/>
    <w:rsid w:val="00D13A17"/>
    <w:rsid w:val="00D1678D"/>
    <w:rsid w:val="00D40734"/>
    <w:rsid w:val="00D5712B"/>
    <w:rsid w:val="00D70472"/>
    <w:rsid w:val="00D84984"/>
    <w:rsid w:val="00D90B76"/>
    <w:rsid w:val="00DA26CF"/>
    <w:rsid w:val="00DB0D4E"/>
    <w:rsid w:val="00DD2AAA"/>
    <w:rsid w:val="00DE6F96"/>
    <w:rsid w:val="00DF7F5F"/>
    <w:rsid w:val="00E22EA6"/>
    <w:rsid w:val="00E24BD3"/>
    <w:rsid w:val="00E34497"/>
    <w:rsid w:val="00E53A6B"/>
    <w:rsid w:val="00E5461E"/>
    <w:rsid w:val="00E63810"/>
    <w:rsid w:val="00EB6CF5"/>
    <w:rsid w:val="00EC15CC"/>
    <w:rsid w:val="00ED274B"/>
    <w:rsid w:val="00ED2D06"/>
    <w:rsid w:val="00ED672E"/>
    <w:rsid w:val="00EF326A"/>
    <w:rsid w:val="00F10579"/>
    <w:rsid w:val="00F2332F"/>
    <w:rsid w:val="00F85B9B"/>
    <w:rsid w:val="00F86B78"/>
    <w:rsid w:val="00F92076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1FD7"/>
  <w15:docId w15:val="{A61F02B1-1F6C-4CC7-B605-22D30540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4B"/>
  </w:style>
  <w:style w:type="paragraph" w:styleId="Footer">
    <w:name w:val="footer"/>
    <w:basedOn w:val="Normal"/>
    <w:link w:val="FooterChar"/>
    <w:uiPriority w:val="99"/>
    <w:unhideWhenUsed/>
    <w:rsid w:val="00ED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4B"/>
  </w:style>
  <w:style w:type="paragraph" w:styleId="NormalWeb">
    <w:name w:val="Normal (Web)"/>
    <w:basedOn w:val="Normal"/>
    <w:uiPriority w:val="99"/>
    <w:semiHidden/>
    <w:unhideWhenUsed/>
    <w:rsid w:val="00DA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5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A8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D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34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4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ithiphongchongthamnh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DF0B-E495-4AAD-ACA6-DA35DA41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 Thi Kim Lan PTDCM THCS Truong Chinh</cp:lastModifiedBy>
  <cp:revision>90</cp:revision>
  <dcterms:created xsi:type="dcterms:W3CDTF">2019-10-06T17:59:00Z</dcterms:created>
  <dcterms:modified xsi:type="dcterms:W3CDTF">2021-10-16T06:28:00Z</dcterms:modified>
</cp:coreProperties>
</file>